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C325C8" w:rsidRPr="00C325C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325C8" w:rsidRPr="00C325C8" w:rsidRDefault="00C325C8" w:rsidP="00C32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C325C8" w:rsidRPr="00C325C8" w:rsidRDefault="00C325C8" w:rsidP="00C32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325C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C325C8" w:rsidRPr="00C325C8" w:rsidRDefault="00C325C8" w:rsidP="00C325C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75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78"/>
        <w:gridCol w:w="4972"/>
      </w:tblGrid>
      <w:tr w:rsidR="00C325C8" w:rsidRPr="00C325C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C325C8" w:rsidRPr="00C325C8" w:rsidRDefault="00C325C8" w:rsidP="00C3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57500" cy="1581150"/>
                  <wp:effectExtent l="19050" t="0" r="0" b="0"/>
                  <wp:docPr id="1" name="Imagen 1" descr="http://www.conozcacostarica.com/images/villadelsol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villadelsol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581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25C8" w:rsidRPr="00C325C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325C8" w:rsidRPr="00C325C8" w:rsidRDefault="00C325C8" w:rsidP="00C32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325C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325C8" w:rsidRPr="00C325C8" w:rsidRDefault="00C325C8" w:rsidP="00C32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325C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325C8" w:rsidRPr="00C325C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325C8" w:rsidRPr="00C325C8" w:rsidRDefault="00C325C8" w:rsidP="00C32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619375" cy="1857375"/>
                  <wp:effectExtent l="19050" t="0" r="9525" b="0"/>
                  <wp:docPr id="2" name="Imagen 2" descr="http://www.conozcacostarica.com/images/villadelsol_studio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villadelsol_studio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C325C8" w:rsidRPr="00C325C8" w:rsidRDefault="00C325C8" w:rsidP="00C32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325C8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Villa del Sol es un hotel de playa </w:t>
            </w:r>
            <w:proofErr w:type="gramStart"/>
            <w:r w:rsidRPr="00C325C8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intimo</w:t>
            </w:r>
            <w:proofErr w:type="gramEnd"/>
            <w:r w:rsidRPr="00C325C8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, con servicio personalizado en una pintoresca villa de pescadores, unos cuantos kilómetros </w:t>
            </w:r>
            <w:proofErr w:type="spellStart"/>
            <w:r w:rsidRPr="00C325C8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mas</w:t>
            </w:r>
            <w:proofErr w:type="spellEnd"/>
            <w:r w:rsidRPr="00C325C8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 allá de los hoteles Blue Bay y Sol Playa Hermosa, en la playa más cercana al volcán Arenal. Disfrute de la exquisita comida francesa preparada por nada menos que los dueños del Hotel.</w:t>
            </w:r>
          </w:p>
        </w:tc>
      </w:tr>
      <w:tr w:rsidR="00C325C8" w:rsidRPr="00C325C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325C8" w:rsidRPr="00C325C8" w:rsidRDefault="00C325C8" w:rsidP="00C32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325C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325C8" w:rsidRPr="00C325C8" w:rsidRDefault="00C325C8" w:rsidP="00C32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325C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325C8" w:rsidRPr="00C325C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325C8" w:rsidRPr="00C325C8" w:rsidRDefault="00C325C8" w:rsidP="00C325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325C8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Playas del Coco se encuentra localizada en una costa en forma de herradura con declives de roca dramáticos que llegan hasta la playa, a tan solo 20 minutos del remodelado Aeropuerto Internacional de Liberia. </w:t>
            </w:r>
            <w:r w:rsidRPr="00C325C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C325C8" w:rsidRPr="00C325C8" w:rsidRDefault="00C325C8" w:rsidP="00C325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325C8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Botes de motor y de vela se encuentran esparcidos por el horizonte, dándole una gran oportunidad  para aquellos interesados en aprender </w:t>
            </w:r>
            <w:proofErr w:type="spellStart"/>
            <w:proofErr w:type="gramStart"/>
            <w:r w:rsidRPr="00C325C8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mas</w:t>
            </w:r>
            <w:proofErr w:type="spellEnd"/>
            <w:proofErr w:type="gramEnd"/>
            <w:r w:rsidRPr="00C325C8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 acerca de la vida en el mar. </w:t>
            </w:r>
          </w:p>
        </w:tc>
        <w:tc>
          <w:tcPr>
            <w:tcW w:w="0" w:type="auto"/>
            <w:vAlign w:val="center"/>
            <w:hideMark/>
          </w:tcPr>
          <w:p w:rsidR="00C325C8" w:rsidRPr="00C325C8" w:rsidRDefault="00C325C8" w:rsidP="00C3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438400" cy="1828800"/>
                  <wp:effectExtent l="19050" t="0" r="0" b="0"/>
                  <wp:docPr id="3" name="Imagen 3" descr="http://www.conozcacostarica.com/images/villadelsol_poolgard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villadelsol_poolgard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25C8" w:rsidRPr="00C325C8">
        <w:trPr>
          <w:tblCellSpacing w:w="15" w:type="dxa"/>
          <w:jc w:val="center"/>
        </w:trPr>
        <w:tc>
          <w:tcPr>
            <w:tcW w:w="2450" w:type="pct"/>
            <w:vAlign w:val="center"/>
            <w:hideMark/>
          </w:tcPr>
          <w:p w:rsidR="00C325C8" w:rsidRPr="00C325C8" w:rsidRDefault="00C325C8" w:rsidP="00C32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325C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50" w:type="pct"/>
            <w:vAlign w:val="center"/>
            <w:hideMark/>
          </w:tcPr>
          <w:p w:rsidR="00C325C8" w:rsidRPr="00C325C8" w:rsidRDefault="00C325C8" w:rsidP="00C32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325C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325C8" w:rsidRPr="00C325C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325C8" w:rsidRPr="00C325C8" w:rsidRDefault="00C325C8" w:rsidP="00C32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743200" cy="2057400"/>
                  <wp:effectExtent l="19050" t="0" r="0" b="0"/>
                  <wp:wrapSquare wrapText="bothSides"/>
                  <wp:docPr id="7" name="Imagen 2" descr="Costa R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osta R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2057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vAlign w:val="center"/>
            <w:hideMark/>
          </w:tcPr>
          <w:p w:rsidR="00C325C8" w:rsidRPr="00C325C8" w:rsidRDefault="00C325C8" w:rsidP="00C32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325C8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Más hacia el centro de la ciudad se encuentran deliciosos restaurantes y muchos lugares de entretenimiento nocturno. La gente viene de todos los rincones del mundo a bucear y  pescar, andar a caballo, hacer caminatas por los diferentes pasajes naturales, como también se pueden practicar deportes en bicicleta y </w:t>
            </w:r>
            <w:proofErr w:type="spellStart"/>
            <w:r w:rsidRPr="00C325C8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kayack</w:t>
            </w:r>
            <w:proofErr w:type="spellEnd"/>
            <w:r w:rsidRPr="00C325C8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.</w:t>
            </w:r>
          </w:p>
        </w:tc>
      </w:tr>
      <w:tr w:rsidR="00C325C8" w:rsidRPr="00C325C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C325C8" w:rsidRPr="00C325C8" w:rsidRDefault="00C325C8" w:rsidP="00C32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325C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325C8" w:rsidRPr="00C325C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325C8" w:rsidRPr="00C325C8" w:rsidRDefault="00C325C8" w:rsidP="00C32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325C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325C8" w:rsidRPr="00C325C8" w:rsidRDefault="00C325C8" w:rsidP="00C32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325C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325C8" w:rsidRPr="00C325C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C325C8" w:rsidRPr="00C325C8" w:rsidRDefault="00C325C8" w:rsidP="00C32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533650" cy="1352550"/>
                  <wp:effectExtent l="19050" t="0" r="0" b="0"/>
                  <wp:wrapSquare wrapText="bothSides"/>
                  <wp:docPr id="6" name="Imagen 3" descr="Costa R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osta R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0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hyperlink r:id="rId10" w:history="1">
              <w:r w:rsidRPr="00C325C8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  <w:u w:val="single"/>
                  <w:lang w:eastAsia="es-CR"/>
                </w:rPr>
                <w:t>Buceo</w:t>
              </w:r>
            </w:hyperlink>
            <w:r w:rsidRPr="00C325C8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br/>
            </w:r>
            <w:r w:rsidRPr="00C325C8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br/>
              <w:t xml:space="preserve">Costa Rica, toma su nombre de todas las riquezas que en sus tierras se </w:t>
            </w:r>
            <w:proofErr w:type="spellStart"/>
            <w:r w:rsidRPr="00C325C8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encintraron</w:t>
            </w:r>
            <w:proofErr w:type="spellEnd"/>
            <w:r w:rsidRPr="00C325C8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, no monetarias sino en biodiversidad. Muchos buceadores han votado por Costa Rica como la #1 en  "Animales Grandes". Pocos destinos son tan variados y contienen tanta vida indígena como el Golfo de Papagayo. Escuelas de incontables peces forman paredes mágicas bajo el agua, mientras los animales  pelágicos  son una maravilla de observar.</w:t>
            </w:r>
            <w:r w:rsidRPr="00C325C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C325C8" w:rsidRPr="00C325C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325C8" w:rsidRPr="00C325C8" w:rsidRDefault="00C325C8" w:rsidP="00C32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325C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325C8" w:rsidRPr="00C325C8" w:rsidRDefault="00C325C8" w:rsidP="00C32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325C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325C8" w:rsidRPr="00C325C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C325C8" w:rsidRPr="00C325C8" w:rsidRDefault="00C325C8" w:rsidP="00C32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1905000" cy="2543175"/>
                  <wp:effectExtent l="19050" t="0" r="0" b="0"/>
                  <wp:wrapSquare wrapText="bothSides"/>
                  <wp:docPr id="5" name="Imagen 4" descr="http://www.conozcacostarica.com/images/villadelsol_roosterfis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villadelsol_roosterfis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2543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325C8">
              <w:rPr>
                <w:rFonts w:ascii="Arial" w:eastAsia="Times New Roman" w:hAnsi="Arial" w:cs="Arial"/>
                <w:b/>
                <w:bCs/>
                <w:color w:val="0000FF"/>
                <w:sz w:val="24"/>
                <w:szCs w:val="24"/>
                <w:lang w:eastAsia="es-CR"/>
              </w:rPr>
              <w:t>Pesca</w:t>
            </w:r>
            <w:r w:rsidRPr="00C325C8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br/>
            </w:r>
            <w:r w:rsidRPr="00C325C8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br/>
              <w:t xml:space="preserve">Hay muchos barcos de pesca listos para ser alquilados. Se toma menos de una hora para llegar a las aguas azules de  Cabo Vela, 40 minutos a las Islas Catalina y 90 minutos a las Islas Murciélagos. Las Islas Catalinas son por lo general el </w:t>
            </w:r>
            <w:proofErr w:type="spellStart"/>
            <w:r w:rsidRPr="00C325C8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ultimo</w:t>
            </w:r>
            <w:proofErr w:type="spellEnd"/>
            <w:r w:rsidRPr="00C325C8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 punto de vuelta a casa, haciendo tiro para pescar </w:t>
            </w:r>
            <w:proofErr w:type="spellStart"/>
            <w:r w:rsidRPr="00C325C8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wahoo</w:t>
            </w:r>
            <w:proofErr w:type="spellEnd"/>
            <w:r w:rsidRPr="00C325C8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,  bonito o papagayos. También se encuentran escuelas de macarela y atún. Fuera de la Punta de la península de Santa Elena, en la parte norte de la Bahía de Papagayo, las islas Murciélagos lo tienen todo, inclusive es posible encontrar  </w:t>
            </w:r>
            <w:proofErr w:type="spellStart"/>
            <w:r w:rsidRPr="00C325C8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márlin</w:t>
            </w:r>
            <w:proofErr w:type="spellEnd"/>
            <w:r w:rsidRPr="00C325C8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 y pez vela entre los acantilados submarinos que se encuentran en esta área.</w:t>
            </w:r>
          </w:p>
        </w:tc>
      </w:tr>
      <w:tr w:rsidR="00C325C8" w:rsidRPr="00C325C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325C8" w:rsidRPr="00C325C8" w:rsidRDefault="00C325C8" w:rsidP="00C32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325C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325C8" w:rsidRPr="00C325C8" w:rsidRDefault="00C325C8" w:rsidP="00C32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325C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325C8" w:rsidRPr="00C325C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325C8" w:rsidRPr="00C325C8" w:rsidRDefault="00C325C8" w:rsidP="00C32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C325C8">
              <w:rPr>
                <w:rFonts w:ascii="Arial" w:eastAsia="Times New Roman" w:hAnsi="Arial" w:cs="Arial"/>
                <w:b/>
                <w:bCs/>
                <w:color w:val="0000FF"/>
                <w:sz w:val="24"/>
                <w:szCs w:val="24"/>
                <w:lang w:eastAsia="es-CR"/>
              </w:rPr>
              <w:t>Canopy</w:t>
            </w:r>
            <w:proofErr w:type="spellEnd"/>
            <w:r w:rsidRPr="00C325C8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br/>
            </w:r>
            <w:r w:rsidRPr="00C325C8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br/>
              <w:t xml:space="preserve">Este tour ofrece la oportunidad para los aventureros de ascender a la punta de los árboles </w:t>
            </w:r>
            <w:proofErr w:type="gramStart"/>
            <w:r w:rsidRPr="00C325C8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mas</w:t>
            </w:r>
            <w:proofErr w:type="gramEnd"/>
            <w:r w:rsidRPr="00C325C8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 grandes dentro del bosque (</w:t>
            </w:r>
            <w:proofErr w:type="spellStart"/>
            <w:r w:rsidRPr="00C325C8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canopy</w:t>
            </w:r>
            <w:proofErr w:type="spellEnd"/>
            <w:r w:rsidRPr="00C325C8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) y viajar de árbol en árbol, suspendidos 20 metros del suelo.</w:t>
            </w:r>
          </w:p>
        </w:tc>
        <w:tc>
          <w:tcPr>
            <w:tcW w:w="0" w:type="auto"/>
            <w:vAlign w:val="center"/>
            <w:hideMark/>
          </w:tcPr>
          <w:p w:rsidR="00C325C8" w:rsidRPr="00C325C8" w:rsidRDefault="00C325C8" w:rsidP="00C3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57375"/>
                  <wp:effectExtent l="19050" t="0" r="9525" b="0"/>
                  <wp:docPr id="4" name="Imagen 4" descr="Top Tree Trai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Top Tree Trai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25C8" w:rsidRPr="00C325C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325C8" w:rsidRPr="00C325C8" w:rsidRDefault="00C325C8" w:rsidP="00C32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325C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325C8" w:rsidRPr="00C325C8" w:rsidRDefault="00C325C8" w:rsidP="00C32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325C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325C8" w:rsidRPr="00C325C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C325C8" w:rsidRPr="00C325C8" w:rsidRDefault="00C325C8" w:rsidP="00C325C8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val="en-US" w:eastAsia="es-CR"/>
              </w:rPr>
            </w:pPr>
            <w:r w:rsidRPr="00C325C8"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val="en-US" w:eastAsia="es-CR"/>
              </w:rPr>
              <w:t>TARIFAS 2010</w:t>
            </w:r>
          </w:p>
          <w:tbl>
            <w:tblPr>
              <w:tblW w:w="4500" w:type="pct"/>
              <w:jc w:val="center"/>
              <w:tblCellSpacing w:w="7" w:type="dxa"/>
              <w:shd w:val="clear" w:color="auto" w:fill="CCCC99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2603"/>
              <w:gridCol w:w="1797"/>
              <w:gridCol w:w="1245"/>
              <w:gridCol w:w="1797"/>
              <w:gridCol w:w="1252"/>
            </w:tblGrid>
            <w:tr w:rsidR="00C325C8" w:rsidRPr="00C325C8">
              <w:trPr>
                <w:tblCellSpacing w:w="7" w:type="dxa"/>
                <w:jc w:val="center"/>
              </w:trPr>
              <w:tc>
                <w:tcPr>
                  <w:tcW w:w="1500" w:type="pct"/>
                  <w:vMerge w:val="restart"/>
                  <w:shd w:val="clear" w:color="auto" w:fill="990000"/>
                  <w:vAlign w:val="center"/>
                  <w:hideMark/>
                </w:tcPr>
                <w:p w:rsidR="00C325C8" w:rsidRPr="00C325C8" w:rsidRDefault="00C325C8" w:rsidP="00C325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C325C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val="en-US" w:eastAsia="es-CR"/>
                    </w:rPr>
                    <w:t>DESCRIPCION</w:t>
                  </w:r>
                </w:p>
              </w:tc>
              <w:tc>
                <w:tcPr>
                  <w:tcW w:w="0" w:type="auto"/>
                  <w:gridSpan w:val="2"/>
                  <w:shd w:val="clear" w:color="auto" w:fill="008000"/>
                  <w:hideMark/>
                </w:tcPr>
                <w:p w:rsidR="00C325C8" w:rsidRPr="00C325C8" w:rsidRDefault="00C325C8" w:rsidP="00C325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C325C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val="en-US" w:eastAsia="es-CR"/>
                    </w:rPr>
                    <w:t>Mayo 01 a Nov. 14</w:t>
                  </w:r>
                </w:p>
              </w:tc>
              <w:tc>
                <w:tcPr>
                  <w:tcW w:w="0" w:type="auto"/>
                  <w:gridSpan w:val="2"/>
                  <w:shd w:val="clear" w:color="auto" w:fill="006699"/>
                  <w:hideMark/>
                </w:tcPr>
                <w:p w:rsidR="00C325C8" w:rsidRPr="00C325C8" w:rsidRDefault="00C325C8" w:rsidP="00C325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C325C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val="en-US" w:eastAsia="es-CR"/>
                    </w:rPr>
                    <w:t>Nov. 15 a Abril 30</w:t>
                  </w:r>
                </w:p>
              </w:tc>
            </w:tr>
            <w:tr w:rsidR="00C325C8" w:rsidRPr="00C325C8">
              <w:trPr>
                <w:tblCellSpacing w:w="7" w:type="dxa"/>
                <w:jc w:val="center"/>
              </w:trPr>
              <w:tc>
                <w:tcPr>
                  <w:tcW w:w="0" w:type="auto"/>
                  <w:vMerge/>
                  <w:shd w:val="clear" w:color="auto" w:fill="FFFFFF"/>
                  <w:vAlign w:val="center"/>
                  <w:hideMark/>
                </w:tcPr>
                <w:p w:rsidR="00C325C8" w:rsidRPr="00C325C8" w:rsidRDefault="00C325C8" w:rsidP="00C325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C325C8" w:rsidRPr="00C325C8" w:rsidRDefault="00C325C8" w:rsidP="00C325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C325C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val="en-US" w:eastAsia="es-CR"/>
                    </w:rPr>
                    <w:t>B&amp;B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C325C8" w:rsidRPr="00C325C8" w:rsidRDefault="00C325C8" w:rsidP="00C325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C325C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val="en-US" w:eastAsia="es-CR"/>
                    </w:rPr>
                    <w:t>Studios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C325C8" w:rsidRPr="00C325C8" w:rsidRDefault="00C325C8" w:rsidP="00C325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C325C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val="en-US" w:eastAsia="es-CR"/>
                    </w:rPr>
                    <w:t>B&amp;B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C325C8" w:rsidRPr="00C325C8" w:rsidRDefault="00C325C8" w:rsidP="00C325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C325C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val="en-US" w:eastAsia="es-CR"/>
                    </w:rPr>
                    <w:t>Studios</w:t>
                  </w:r>
                </w:p>
              </w:tc>
            </w:tr>
            <w:tr w:rsidR="00C325C8" w:rsidRPr="00C325C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C325C8" w:rsidRPr="00C325C8" w:rsidRDefault="00C325C8" w:rsidP="00C325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C325C8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val="en-US" w:eastAsia="es-CR"/>
                    </w:rPr>
                    <w:t>Una persona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C325C8" w:rsidRPr="00C325C8" w:rsidRDefault="00C325C8" w:rsidP="00C325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C325C8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val="en-US" w:eastAsia="es-CR"/>
                    </w:rPr>
                    <w:t>$US 45 - $50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C325C8" w:rsidRPr="00C325C8" w:rsidRDefault="00C325C8" w:rsidP="00C325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C325C8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val="en-US" w:eastAsia="es-CR"/>
                    </w:rPr>
                    <w:t>$US 64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C325C8" w:rsidRPr="00C325C8" w:rsidRDefault="00C325C8" w:rsidP="00C325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C325C8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val="en-US" w:eastAsia="es-CR"/>
                    </w:rPr>
                    <w:t>$US 50 - $65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C325C8" w:rsidRPr="00C325C8" w:rsidRDefault="00C325C8" w:rsidP="00C325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C325C8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val="en-US" w:eastAsia="es-CR"/>
                    </w:rPr>
                    <w:t>$US 81</w:t>
                  </w:r>
                </w:p>
              </w:tc>
            </w:tr>
            <w:tr w:rsidR="00C325C8" w:rsidRPr="00C325C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C325C8" w:rsidRPr="00C325C8" w:rsidRDefault="00C325C8" w:rsidP="00C325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C325C8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val="en-US"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C325C8" w:rsidRPr="00C325C8" w:rsidRDefault="00C325C8" w:rsidP="00C325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C325C8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val="en-US" w:eastAsia="es-CR"/>
                    </w:rPr>
                    <w:t>$US 55 - $65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C325C8" w:rsidRPr="00C325C8" w:rsidRDefault="00C325C8" w:rsidP="00C325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C325C8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val="en-US" w:eastAsia="es-CR"/>
                    </w:rPr>
                    <w:t>$US 76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C325C8" w:rsidRPr="00C325C8" w:rsidRDefault="00C325C8" w:rsidP="00C325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C325C8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val="en-US" w:eastAsia="es-CR"/>
                    </w:rPr>
                    <w:t>$US 65 - $75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C325C8" w:rsidRPr="00C325C8" w:rsidRDefault="00C325C8" w:rsidP="00C325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C325C8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val="en-US" w:eastAsia="es-CR"/>
                    </w:rPr>
                    <w:t>$US 87</w:t>
                  </w:r>
                </w:p>
              </w:tc>
            </w:tr>
            <w:tr w:rsidR="00C325C8" w:rsidRPr="00C325C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C325C8" w:rsidRPr="00C325C8" w:rsidRDefault="00C325C8" w:rsidP="00C325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C325C8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val="en-US" w:eastAsia="es-CR"/>
                    </w:rPr>
                    <w:t>Triple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C325C8" w:rsidRPr="00C325C8" w:rsidRDefault="00C325C8" w:rsidP="00C325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C325C8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val="en-US" w:eastAsia="es-CR"/>
                    </w:rPr>
                    <w:t>$US 80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C325C8" w:rsidRPr="00C325C8" w:rsidRDefault="00C325C8" w:rsidP="00C325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C325C8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val="en-US" w:eastAsia="es-CR"/>
                    </w:rPr>
                    <w:t>$US 81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C325C8" w:rsidRPr="00C325C8" w:rsidRDefault="00C325C8" w:rsidP="00C325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C325C8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val="en-US" w:eastAsia="es-CR"/>
                    </w:rPr>
                    <w:t>$US 90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C325C8" w:rsidRPr="00C325C8" w:rsidRDefault="00C325C8" w:rsidP="00C325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C325C8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val="en-US" w:eastAsia="es-CR"/>
                    </w:rPr>
                    <w:t>$US 99</w:t>
                  </w:r>
                </w:p>
              </w:tc>
            </w:tr>
            <w:tr w:rsidR="00C325C8" w:rsidRPr="00C325C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C325C8" w:rsidRPr="00C325C8" w:rsidRDefault="00C325C8" w:rsidP="00C325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C325C8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val="en-US" w:eastAsia="es-CR"/>
                    </w:rPr>
                    <w:t>Cuádruple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C325C8" w:rsidRPr="00C325C8" w:rsidRDefault="00C325C8" w:rsidP="00C325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C325C8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en-US" w:eastAsia="es-CR"/>
                    </w:rPr>
                    <w:t>-</w:t>
                  </w:r>
                  <w:r w:rsidRPr="00C325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C325C8" w:rsidRPr="00C325C8" w:rsidRDefault="00C325C8" w:rsidP="00C325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C325C8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val="en-US" w:eastAsia="es-CR"/>
                    </w:rPr>
                    <w:t>$US 105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C325C8" w:rsidRPr="00C325C8" w:rsidRDefault="00C325C8" w:rsidP="00C325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C325C8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en-US" w:eastAsia="es-CR"/>
                    </w:rPr>
                    <w:t>-</w:t>
                  </w:r>
                  <w:r w:rsidRPr="00C325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C325C8" w:rsidRPr="00C325C8" w:rsidRDefault="00C325C8" w:rsidP="00C325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C325C8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val="en-US" w:eastAsia="es-CR"/>
                    </w:rPr>
                    <w:t>$US 105</w:t>
                  </w:r>
                </w:p>
              </w:tc>
            </w:tr>
          </w:tbl>
          <w:p w:rsidR="00C325C8" w:rsidRPr="00C325C8" w:rsidRDefault="00C325C8" w:rsidP="00C325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C325C8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val="en-US" w:eastAsia="es-CR"/>
              </w:rPr>
              <w:t>NOTAS:</w:t>
            </w:r>
          </w:p>
          <w:p w:rsidR="00C325C8" w:rsidRPr="00C325C8" w:rsidRDefault="00C325C8" w:rsidP="00C325C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325C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incluyen impuestos locales (13%)</w:t>
            </w:r>
            <w:r w:rsidRPr="00C325C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8B4E8A"/>
    <w:multiLevelType w:val="multilevel"/>
    <w:tmpl w:val="6A524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C325C8"/>
    <w:rsid w:val="00013088"/>
    <w:rsid w:val="00021CA3"/>
    <w:rsid w:val="00024515"/>
    <w:rsid w:val="00024EA2"/>
    <w:rsid w:val="0004413C"/>
    <w:rsid w:val="00057C3E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F0D35"/>
    <w:rsid w:val="001114C1"/>
    <w:rsid w:val="001147EB"/>
    <w:rsid w:val="001171A5"/>
    <w:rsid w:val="00124B8B"/>
    <w:rsid w:val="00140B5E"/>
    <w:rsid w:val="001440CA"/>
    <w:rsid w:val="00147A9B"/>
    <w:rsid w:val="00160956"/>
    <w:rsid w:val="00162980"/>
    <w:rsid w:val="00164C9F"/>
    <w:rsid w:val="00166E13"/>
    <w:rsid w:val="0017319E"/>
    <w:rsid w:val="001851D2"/>
    <w:rsid w:val="00194C3E"/>
    <w:rsid w:val="00195F67"/>
    <w:rsid w:val="00197D8D"/>
    <w:rsid w:val="001A658B"/>
    <w:rsid w:val="001A6679"/>
    <w:rsid w:val="001A6ECC"/>
    <w:rsid w:val="001B7381"/>
    <w:rsid w:val="001D189B"/>
    <w:rsid w:val="001D5AA7"/>
    <w:rsid w:val="001D6690"/>
    <w:rsid w:val="001E0C8C"/>
    <w:rsid w:val="001E1A6E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5784A"/>
    <w:rsid w:val="00360B29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32C11"/>
    <w:rsid w:val="004411C6"/>
    <w:rsid w:val="004703C4"/>
    <w:rsid w:val="00475CF3"/>
    <w:rsid w:val="004A54F7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5049B"/>
    <w:rsid w:val="00554459"/>
    <w:rsid w:val="00561A12"/>
    <w:rsid w:val="00582954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3745"/>
    <w:rsid w:val="00667401"/>
    <w:rsid w:val="006743FA"/>
    <w:rsid w:val="006829B8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07C70"/>
    <w:rsid w:val="00831587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33A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56E4B"/>
    <w:rsid w:val="009622E9"/>
    <w:rsid w:val="00975792"/>
    <w:rsid w:val="00994D15"/>
    <w:rsid w:val="009A6B4E"/>
    <w:rsid w:val="009B1392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6B51"/>
    <w:rsid w:val="00AF159D"/>
    <w:rsid w:val="00B01CB1"/>
    <w:rsid w:val="00B01DB8"/>
    <w:rsid w:val="00B125C3"/>
    <w:rsid w:val="00B16F65"/>
    <w:rsid w:val="00B234AE"/>
    <w:rsid w:val="00B33698"/>
    <w:rsid w:val="00B352E7"/>
    <w:rsid w:val="00B5634D"/>
    <w:rsid w:val="00B610F2"/>
    <w:rsid w:val="00B641E8"/>
    <w:rsid w:val="00B652EA"/>
    <w:rsid w:val="00B71BA7"/>
    <w:rsid w:val="00B84F65"/>
    <w:rsid w:val="00B91EE6"/>
    <w:rsid w:val="00BA50C5"/>
    <w:rsid w:val="00BC291F"/>
    <w:rsid w:val="00BD1764"/>
    <w:rsid w:val="00BE07AA"/>
    <w:rsid w:val="00BE0E6F"/>
    <w:rsid w:val="00BE3A18"/>
    <w:rsid w:val="00BF042D"/>
    <w:rsid w:val="00BF1679"/>
    <w:rsid w:val="00BF1CE0"/>
    <w:rsid w:val="00BF581F"/>
    <w:rsid w:val="00C077C1"/>
    <w:rsid w:val="00C15ABA"/>
    <w:rsid w:val="00C21D86"/>
    <w:rsid w:val="00C3096C"/>
    <w:rsid w:val="00C30E92"/>
    <w:rsid w:val="00C325C8"/>
    <w:rsid w:val="00C3325D"/>
    <w:rsid w:val="00C43883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13EDE"/>
    <w:rsid w:val="00D1422B"/>
    <w:rsid w:val="00D34EEA"/>
    <w:rsid w:val="00D45DA1"/>
    <w:rsid w:val="00D528B9"/>
    <w:rsid w:val="00D62D60"/>
    <w:rsid w:val="00D6349A"/>
    <w:rsid w:val="00D65C9B"/>
    <w:rsid w:val="00D7132A"/>
    <w:rsid w:val="00D75770"/>
    <w:rsid w:val="00D83F2F"/>
    <w:rsid w:val="00D86325"/>
    <w:rsid w:val="00D941FF"/>
    <w:rsid w:val="00D942C8"/>
    <w:rsid w:val="00D96A56"/>
    <w:rsid w:val="00DA099C"/>
    <w:rsid w:val="00DB4F25"/>
    <w:rsid w:val="00DD74E8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73C8"/>
    <w:rsid w:val="00ED00BF"/>
    <w:rsid w:val="00F03F5B"/>
    <w:rsid w:val="00F17109"/>
    <w:rsid w:val="00F227C7"/>
    <w:rsid w:val="00F22D22"/>
    <w:rsid w:val="00F24193"/>
    <w:rsid w:val="00F438E7"/>
    <w:rsid w:val="00F657A3"/>
    <w:rsid w:val="00F87978"/>
    <w:rsid w:val="00F91F67"/>
    <w:rsid w:val="00F9263F"/>
    <w:rsid w:val="00F9384F"/>
    <w:rsid w:val="00FB016D"/>
    <w:rsid w:val="00FB413B"/>
    <w:rsid w:val="00FC0683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C325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325C8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styleId="Hipervnculo">
    <w:name w:val="Hyperlink"/>
    <w:basedOn w:val="Fuentedeprrafopredeter"/>
    <w:uiPriority w:val="99"/>
    <w:semiHidden/>
    <w:unhideWhenUsed/>
    <w:rsid w:val="00C325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32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C325C8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32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25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0" Type="http://schemas.openxmlformats.org/officeDocument/2006/relationships/hyperlink" Target="http://www.rainforesttours.com/diving.ht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417</Words>
  <Characters>2295</Characters>
  <Application>Microsoft Office Word</Application>
  <DocSecurity>0</DocSecurity>
  <Lines>19</Lines>
  <Paragraphs>5</Paragraphs>
  <ScaleCrop>false</ScaleCrop>
  <Company/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2010-08-10T15:37:00Z</dcterms:created>
  <dcterms:modified xsi:type="dcterms:W3CDTF">2010-08-10T15:39:00Z</dcterms:modified>
</cp:coreProperties>
</file>