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jc w:val="center"/>
        <w:tblCellSpacing w:w="15" w:type="dxa"/>
        <w:tblCellMar>
          <w:top w:w="15" w:type="dxa"/>
          <w:left w:w="15" w:type="dxa"/>
          <w:bottom w:w="15" w:type="dxa"/>
          <w:right w:w="15" w:type="dxa"/>
        </w:tblCellMar>
        <w:tblLook w:val="04A0"/>
      </w:tblPr>
      <w:tblGrid>
        <w:gridCol w:w="4650"/>
        <w:gridCol w:w="4650"/>
      </w:tblGrid>
      <w:tr w:rsidR="00916A18" w:rsidRPr="00916A18">
        <w:trPr>
          <w:tblCellSpacing w:w="15" w:type="dxa"/>
          <w:jc w:val="center"/>
        </w:trPr>
        <w:tc>
          <w:tcPr>
            <w:tcW w:w="0" w:type="auto"/>
            <w:gridSpan w:val="2"/>
            <w:vAlign w:val="center"/>
            <w:hideMark/>
          </w:tcPr>
          <w:p w:rsidR="00916A18" w:rsidRPr="00916A18" w:rsidRDefault="00916A18" w:rsidP="00916A1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1438275"/>
                  <wp:effectExtent l="19050" t="0" r="0" b="0"/>
                  <wp:docPr id="1" name="Imagen 1" descr="http://www.conozcacostarica.com/images/mandarin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mandarina_logo.jpg"/>
                          <pic:cNvPicPr>
                            <a:picLocks noChangeAspect="1" noChangeArrowheads="1"/>
                          </pic:cNvPicPr>
                        </pic:nvPicPr>
                        <pic:blipFill>
                          <a:blip r:embed="rId5" cstate="print"/>
                          <a:srcRect/>
                          <a:stretch>
                            <a:fillRect/>
                          </a:stretch>
                        </pic:blipFill>
                        <pic:spPr bwMode="auto">
                          <a:xfrm>
                            <a:off x="0" y="0"/>
                            <a:ext cx="1905000" cy="1438275"/>
                          </a:xfrm>
                          <a:prstGeom prst="rect">
                            <a:avLst/>
                          </a:prstGeom>
                          <a:noFill/>
                          <a:ln w="9525">
                            <a:noFill/>
                            <a:miter lim="800000"/>
                            <a:headEnd/>
                            <a:tailEnd/>
                          </a:ln>
                        </pic:spPr>
                      </pic:pic>
                    </a:graphicData>
                  </a:graphic>
                </wp:inline>
              </w:drawing>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4470" w:type="dxa"/>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mandarin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mandarina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4470" w:type="dxa"/>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Hotel Mandarina </w:t>
            </w:r>
            <w:proofErr w:type="spellStart"/>
            <w:r w:rsidRPr="00916A18">
              <w:rPr>
                <w:rFonts w:ascii="Verdana" w:eastAsia="Times New Roman" w:hAnsi="Verdana" w:cs="Times New Roman"/>
                <w:sz w:val="20"/>
                <w:szCs w:val="20"/>
                <w:lang w:eastAsia="es-CR"/>
              </w:rPr>
              <w:t>esta</w:t>
            </w:r>
            <w:proofErr w:type="spellEnd"/>
            <w:r w:rsidRPr="00916A18">
              <w:rPr>
                <w:rFonts w:ascii="Verdana" w:eastAsia="Times New Roman" w:hAnsi="Verdana" w:cs="Times New Roman"/>
                <w:sz w:val="20"/>
                <w:szCs w:val="20"/>
                <w:lang w:eastAsia="es-CR"/>
              </w:rPr>
              <w:t xml:space="preserve"> ubicado en Manuel Antonio, justo fuera de la pequeña costa pacífica del puerto de </w:t>
            </w:r>
            <w:proofErr w:type="spellStart"/>
            <w:r w:rsidRPr="00916A18">
              <w:rPr>
                <w:rFonts w:ascii="Verdana" w:eastAsia="Times New Roman" w:hAnsi="Verdana" w:cs="Times New Roman"/>
                <w:sz w:val="20"/>
                <w:szCs w:val="20"/>
                <w:lang w:eastAsia="es-CR"/>
              </w:rPr>
              <w:t>Quepos</w:t>
            </w:r>
            <w:proofErr w:type="spellEnd"/>
            <w:r w:rsidRPr="00916A18">
              <w:rPr>
                <w:rFonts w:ascii="Verdana" w:eastAsia="Times New Roman" w:hAnsi="Verdana" w:cs="Times New Roman"/>
                <w:sz w:val="20"/>
                <w:szCs w:val="20"/>
                <w:lang w:eastAsia="es-CR"/>
              </w:rPr>
              <w:t xml:space="preserve">. EL hotel </w:t>
            </w:r>
            <w:proofErr w:type="spellStart"/>
            <w:r w:rsidRPr="00916A18">
              <w:rPr>
                <w:rFonts w:ascii="Verdana" w:eastAsia="Times New Roman" w:hAnsi="Verdana" w:cs="Times New Roman"/>
                <w:sz w:val="20"/>
                <w:szCs w:val="20"/>
                <w:lang w:eastAsia="es-CR"/>
              </w:rPr>
              <w:t>esta</w:t>
            </w:r>
            <w:proofErr w:type="spellEnd"/>
            <w:r w:rsidRPr="00916A18">
              <w:rPr>
                <w:rFonts w:ascii="Verdana" w:eastAsia="Times New Roman" w:hAnsi="Verdana" w:cs="Times New Roman"/>
                <w:sz w:val="20"/>
                <w:szCs w:val="20"/>
                <w:lang w:eastAsia="es-CR"/>
              </w:rPr>
              <w:t xml:space="preserve"> en la parte más alta del camino, entre </w:t>
            </w:r>
            <w:proofErr w:type="spellStart"/>
            <w:r w:rsidRPr="00916A18">
              <w:rPr>
                <w:rFonts w:ascii="Verdana" w:eastAsia="Times New Roman" w:hAnsi="Verdana" w:cs="Times New Roman"/>
                <w:sz w:val="20"/>
                <w:szCs w:val="20"/>
                <w:lang w:eastAsia="es-CR"/>
              </w:rPr>
              <w:t>Quepos</w:t>
            </w:r>
            <w:proofErr w:type="spellEnd"/>
            <w:r w:rsidRPr="00916A18">
              <w:rPr>
                <w:rFonts w:ascii="Verdana" w:eastAsia="Times New Roman" w:hAnsi="Verdana" w:cs="Times New Roman"/>
                <w:sz w:val="20"/>
                <w:szCs w:val="20"/>
                <w:lang w:eastAsia="es-CR"/>
              </w:rPr>
              <w:t xml:space="preserve"> y el Parque Nacional Manuel Antonio.</w:t>
            </w:r>
          </w:p>
        </w:tc>
      </w:tr>
      <w:tr w:rsidR="00916A18" w:rsidRPr="00916A18">
        <w:trPr>
          <w:tblCellSpacing w:w="15" w:type="dxa"/>
          <w:jc w:val="center"/>
        </w:trPr>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jc w:val="center"/>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Está a solo 2 km de una de las más hermosas playas de Costa Rica con la entrada al Parque Nacional Manuel Antonio al final del camino principal. Una caminata de 20 minutos, abajo por el camino secundario desde el hotel le llevará a una apartada playa. El </w:t>
            </w:r>
            <w:proofErr w:type="spellStart"/>
            <w:r w:rsidRPr="00916A18">
              <w:rPr>
                <w:rFonts w:ascii="Verdana" w:eastAsia="Times New Roman" w:hAnsi="Verdana" w:cs="Times New Roman"/>
                <w:sz w:val="20"/>
                <w:szCs w:val="20"/>
                <w:lang w:eastAsia="es-CR"/>
              </w:rPr>
              <w:t>autobus</w:t>
            </w:r>
            <w:proofErr w:type="spellEnd"/>
            <w:r w:rsidRPr="00916A18">
              <w:rPr>
                <w:rFonts w:ascii="Verdana" w:eastAsia="Times New Roman" w:hAnsi="Verdana" w:cs="Times New Roman"/>
                <w:sz w:val="20"/>
                <w:szCs w:val="20"/>
                <w:lang w:eastAsia="es-CR"/>
              </w:rPr>
              <w:t xml:space="preserve"> local hace parada a 25m de hotel, y le llevará a la playa principal de Manuel Antonio en 5 minutos.</w:t>
            </w:r>
          </w:p>
        </w:tc>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mandarin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mandarina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mandarin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mandarina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Si usted decide conducir, podrá usar el estacionamiento privado y seguro del hotel. Manuel Antonio está a solo 3 1/2 horas en vehículo desde San José. Si desea llegar más rápido, en solo 20 minutos, podrá viajar en alguna aerolínea local, ya sea, </w:t>
            </w:r>
            <w:proofErr w:type="spellStart"/>
            <w:r w:rsidRPr="00916A18">
              <w:rPr>
                <w:rFonts w:ascii="Verdana" w:eastAsia="Times New Roman" w:hAnsi="Verdana" w:cs="Times New Roman"/>
                <w:sz w:val="20"/>
                <w:szCs w:val="20"/>
                <w:lang w:eastAsia="es-CR"/>
              </w:rPr>
              <w:t>Nature</w:t>
            </w:r>
            <w:proofErr w:type="spellEnd"/>
            <w:r w:rsidRPr="00916A18">
              <w:rPr>
                <w:rFonts w:ascii="Verdana" w:eastAsia="Times New Roman" w:hAnsi="Verdana" w:cs="Times New Roman"/>
                <w:sz w:val="20"/>
                <w:szCs w:val="20"/>
                <w:lang w:eastAsia="es-CR"/>
              </w:rPr>
              <w:t xml:space="preserve"> Air o Sansa </w:t>
            </w:r>
            <w:proofErr w:type="spellStart"/>
            <w:r w:rsidRPr="00916A18">
              <w:rPr>
                <w:rFonts w:ascii="Verdana" w:eastAsia="Times New Roman" w:hAnsi="Verdana" w:cs="Times New Roman"/>
                <w:sz w:val="20"/>
                <w:szCs w:val="20"/>
                <w:lang w:eastAsia="es-CR"/>
              </w:rPr>
              <w:t>Airlines</w:t>
            </w:r>
            <w:proofErr w:type="spellEnd"/>
            <w:r w:rsidRPr="00916A18">
              <w:rPr>
                <w:rFonts w:ascii="Verdana" w:eastAsia="Times New Roman" w:hAnsi="Verdana" w:cs="Times New Roman"/>
                <w:sz w:val="20"/>
                <w:szCs w:val="20"/>
                <w:lang w:eastAsia="es-CR"/>
              </w:rPr>
              <w:t xml:space="preserve">. </w:t>
            </w:r>
            <w:proofErr w:type="spellStart"/>
            <w:r w:rsidRPr="00916A18">
              <w:rPr>
                <w:rFonts w:ascii="Verdana" w:eastAsia="Times New Roman" w:hAnsi="Verdana" w:cs="Times New Roman"/>
                <w:sz w:val="20"/>
                <w:szCs w:val="20"/>
                <w:lang w:eastAsia="es-CR"/>
              </w:rPr>
              <w:t>Quepos</w:t>
            </w:r>
            <w:proofErr w:type="spellEnd"/>
            <w:r w:rsidRPr="00916A18">
              <w:rPr>
                <w:rFonts w:ascii="Verdana" w:eastAsia="Times New Roman" w:hAnsi="Verdana" w:cs="Times New Roman"/>
                <w:sz w:val="20"/>
                <w:szCs w:val="20"/>
                <w:lang w:eastAsia="es-CR"/>
              </w:rPr>
              <w:t xml:space="preserve"> y Manuel Antonio son fáciles de recorrer, ya que solo hay unos cuantos caminos principales.</w:t>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lastRenderedPageBreak/>
              <w:t xml:space="preserve">Aunque las habitaciones no tienen vista al océano, están alejadas del camino, lejos del ruido. Anidado contra la jungla, las habitaciones </w:t>
            </w:r>
            <w:proofErr w:type="spellStart"/>
            <w:r w:rsidRPr="00916A18">
              <w:rPr>
                <w:rFonts w:ascii="Verdana" w:eastAsia="Times New Roman" w:hAnsi="Verdana" w:cs="Times New Roman"/>
                <w:sz w:val="20"/>
                <w:szCs w:val="20"/>
                <w:lang w:eastAsia="es-CR"/>
              </w:rPr>
              <w:t>estan</w:t>
            </w:r>
            <w:proofErr w:type="spellEnd"/>
            <w:r w:rsidRPr="00916A18">
              <w:rPr>
                <w:rFonts w:ascii="Verdana" w:eastAsia="Times New Roman" w:hAnsi="Verdana" w:cs="Times New Roman"/>
                <w:sz w:val="20"/>
                <w:szCs w:val="20"/>
                <w:lang w:eastAsia="es-CR"/>
              </w:rPr>
              <w:t xml:space="preserve"> alrededor de una hermosa piscina, que tiene una pequeña cascada decorativa. Este es un lugar verdaderamente privado, para relajarse y mirar los pequeño monos </w:t>
            </w:r>
            <w:proofErr w:type="spellStart"/>
            <w:r w:rsidRPr="00916A18">
              <w:rPr>
                <w:rFonts w:ascii="Verdana" w:eastAsia="Times New Roman" w:hAnsi="Verdana" w:cs="Times New Roman"/>
                <w:sz w:val="20"/>
                <w:szCs w:val="20"/>
                <w:lang w:eastAsia="es-CR"/>
              </w:rPr>
              <w:t>balanceandose</w:t>
            </w:r>
            <w:proofErr w:type="spellEnd"/>
            <w:r w:rsidRPr="00916A18">
              <w:rPr>
                <w:rFonts w:ascii="Verdana" w:eastAsia="Times New Roman" w:hAnsi="Verdana" w:cs="Times New Roman"/>
                <w:sz w:val="20"/>
                <w:szCs w:val="20"/>
                <w:lang w:eastAsia="es-CR"/>
              </w:rPr>
              <w:t xml:space="preserve"> en las copas de los árboles cercanos.</w:t>
            </w:r>
          </w:p>
        </w:tc>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mandarina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mandarina_view4.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jc w:val="center"/>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mandarin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mandarina_view5.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Cada habitación fue recientemente provista de nuevos y </w:t>
            </w:r>
            <w:proofErr w:type="spellStart"/>
            <w:r w:rsidRPr="00916A18">
              <w:rPr>
                <w:rFonts w:ascii="Verdana" w:eastAsia="Times New Roman" w:hAnsi="Verdana" w:cs="Times New Roman"/>
                <w:sz w:val="20"/>
                <w:szCs w:val="20"/>
                <w:lang w:eastAsia="es-CR"/>
              </w:rPr>
              <w:t>comodos</w:t>
            </w:r>
            <w:proofErr w:type="spellEnd"/>
            <w:r w:rsidRPr="00916A18">
              <w:rPr>
                <w:rFonts w:ascii="Verdana" w:eastAsia="Times New Roman" w:hAnsi="Verdana" w:cs="Times New Roman"/>
                <w:sz w:val="20"/>
                <w:szCs w:val="20"/>
                <w:lang w:eastAsia="es-CR"/>
              </w:rPr>
              <w:t xml:space="preserve"> colchones (3 unidades tiene camas tamaño KING) y nuevas unidades de aire acondicionado también. Secadoras de cabello están disponibles previa solicitud. </w:t>
            </w:r>
          </w:p>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En cada habitación se le ofrece, TV por Cable, </w:t>
            </w:r>
            <w:proofErr w:type="spellStart"/>
            <w:r w:rsidRPr="00916A18">
              <w:rPr>
                <w:rFonts w:ascii="Verdana" w:eastAsia="Times New Roman" w:hAnsi="Verdana" w:cs="Times New Roman"/>
                <w:sz w:val="20"/>
                <w:szCs w:val="20"/>
                <w:lang w:eastAsia="es-CR"/>
              </w:rPr>
              <w:t>coffee</w:t>
            </w:r>
            <w:proofErr w:type="spellEnd"/>
            <w:r w:rsidRPr="00916A18">
              <w:rPr>
                <w:rFonts w:ascii="Verdana" w:eastAsia="Times New Roman" w:hAnsi="Verdana" w:cs="Times New Roman"/>
                <w:sz w:val="20"/>
                <w:szCs w:val="20"/>
                <w:lang w:eastAsia="es-CR"/>
              </w:rPr>
              <w:t xml:space="preserve"> </w:t>
            </w:r>
            <w:proofErr w:type="spellStart"/>
            <w:r w:rsidRPr="00916A18">
              <w:rPr>
                <w:rFonts w:ascii="Verdana" w:eastAsia="Times New Roman" w:hAnsi="Verdana" w:cs="Times New Roman"/>
                <w:sz w:val="20"/>
                <w:szCs w:val="20"/>
                <w:lang w:eastAsia="es-CR"/>
              </w:rPr>
              <w:t>makers</w:t>
            </w:r>
            <w:proofErr w:type="spellEnd"/>
            <w:r w:rsidRPr="00916A18">
              <w:rPr>
                <w:rFonts w:ascii="Verdana" w:eastAsia="Times New Roman" w:hAnsi="Verdana" w:cs="Times New Roman"/>
                <w:sz w:val="20"/>
                <w:szCs w:val="20"/>
                <w:lang w:eastAsia="es-CR"/>
              </w:rPr>
              <w:t xml:space="preserve"> y pequeños refrigeradores. Televisores LCD con reproductores de DVD están disponibles en ciertas habitaciones. Algunas habitaciones tienen ducha al aire libre</w:t>
            </w:r>
            <w:proofErr w:type="gramStart"/>
            <w:r w:rsidRPr="00916A18">
              <w:rPr>
                <w:rFonts w:ascii="Verdana" w:eastAsia="Times New Roman" w:hAnsi="Verdana" w:cs="Times New Roman"/>
                <w:sz w:val="20"/>
                <w:szCs w:val="20"/>
                <w:lang w:eastAsia="es-CR"/>
              </w:rPr>
              <w:t>!</w:t>
            </w:r>
            <w:proofErr w:type="gramEnd"/>
          </w:p>
        </w:tc>
      </w:tr>
      <w:tr w:rsidR="00916A18" w:rsidRPr="00916A18">
        <w:trPr>
          <w:tblCellSpacing w:w="15" w:type="dxa"/>
          <w:jc w:val="center"/>
        </w:trPr>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jc w:val="center"/>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Usted podrá caminar a una playa oculta en tan solo 20 minutos o manejar 5 minutos </w:t>
            </w:r>
            <w:proofErr w:type="gramStart"/>
            <w:r w:rsidRPr="00916A18">
              <w:rPr>
                <w:rFonts w:ascii="Verdana" w:eastAsia="Times New Roman" w:hAnsi="Verdana" w:cs="Times New Roman"/>
                <w:sz w:val="20"/>
                <w:szCs w:val="20"/>
                <w:lang w:eastAsia="es-CR"/>
              </w:rPr>
              <w:t>paralelo</w:t>
            </w:r>
            <w:proofErr w:type="gramEnd"/>
            <w:r w:rsidRPr="00916A18">
              <w:rPr>
                <w:rFonts w:ascii="Verdana" w:eastAsia="Times New Roman" w:hAnsi="Verdana" w:cs="Times New Roman"/>
                <w:sz w:val="20"/>
                <w:szCs w:val="20"/>
                <w:lang w:eastAsia="es-CR"/>
              </w:rPr>
              <w:t xml:space="preserve"> a la playa principal. Hay gran cantidad de </w:t>
            </w:r>
            <w:proofErr w:type="spellStart"/>
            <w:r w:rsidRPr="00916A18">
              <w:rPr>
                <w:rFonts w:ascii="Verdana" w:eastAsia="Times New Roman" w:hAnsi="Verdana" w:cs="Times New Roman"/>
                <w:sz w:val="20"/>
                <w:szCs w:val="20"/>
                <w:lang w:eastAsia="es-CR"/>
              </w:rPr>
              <w:t>exelentes</w:t>
            </w:r>
            <w:proofErr w:type="spellEnd"/>
            <w:r w:rsidRPr="00916A18">
              <w:rPr>
                <w:rFonts w:ascii="Verdana" w:eastAsia="Times New Roman" w:hAnsi="Verdana" w:cs="Times New Roman"/>
                <w:sz w:val="20"/>
                <w:szCs w:val="20"/>
                <w:lang w:eastAsia="es-CR"/>
              </w:rPr>
              <w:t xml:space="preserve"> restaurantes y cafeterías a unos pasos del hotel. </w:t>
            </w:r>
          </w:p>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Disfrute su estadía en el Hotel Mandarina</w:t>
            </w:r>
            <w:proofErr w:type="gramStart"/>
            <w:r w:rsidRPr="00916A18">
              <w:rPr>
                <w:rFonts w:ascii="Verdana" w:eastAsia="Times New Roman" w:hAnsi="Verdana" w:cs="Times New Roman"/>
                <w:sz w:val="20"/>
                <w:szCs w:val="20"/>
                <w:lang w:eastAsia="es-CR"/>
              </w:rPr>
              <w:t>!</w:t>
            </w:r>
            <w:proofErr w:type="gramEnd"/>
          </w:p>
        </w:tc>
        <w:tc>
          <w:tcPr>
            <w:tcW w:w="0" w:type="auto"/>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mandarin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mandarina_view6.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916A18" w:rsidRPr="00916A18">
        <w:trPr>
          <w:tblCellSpacing w:w="15" w:type="dxa"/>
          <w:jc w:val="center"/>
        </w:trPr>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c>
          <w:tcPr>
            <w:tcW w:w="0" w:type="auto"/>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Times New Roman" w:eastAsia="Times New Roman" w:hAnsi="Times New Roman" w:cs="Times New Roman"/>
                <w:sz w:val="24"/>
                <w:szCs w:val="24"/>
                <w:lang w:eastAsia="es-CR"/>
              </w:rPr>
              <w:t> </w:t>
            </w:r>
          </w:p>
        </w:tc>
      </w:tr>
      <w:tr w:rsidR="00916A18" w:rsidRPr="00916A18">
        <w:trPr>
          <w:tblCellSpacing w:w="15" w:type="dxa"/>
          <w:jc w:val="center"/>
        </w:trPr>
        <w:tc>
          <w:tcPr>
            <w:tcW w:w="0" w:type="auto"/>
            <w:gridSpan w:val="2"/>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Arial" w:eastAsia="Times New Roman" w:hAnsi="Arial" w:cs="Arial"/>
                <w:sz w:val="24"/>
                <w:szCs w:val="24"/>
                <w:lang w:eastAsia="es-CR"/>
              </w:rPr>
              <w:t> </w:t>
            </w:r>
            <w:r w:rsidRPr="00916A18">
              <w:rPr>
                <w:rFonts w:ascii="Times New Roman" w:eastAsia="Times New Roman" w:hAnsi="Times New Roman" w:cs="Times New Roman"/>
                <w:sz w:val="24"/>
                <w:szCs w:val="24"/>
                <w:lang w:eastAsia="es-CR"/>
              </w:rPr>
              <w:t xml:space="preserve"> </w:t>
            </w:r>
          </w:p>
          <w:p w:rsidR="00916A18" w:rsidRDefault="00916A18" w:rsidP="00916A18">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916A18" w:rsidRDefault="00916A18" w:rsidP="00916A18">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916A18" w:rsidRDefault="00916A18" w:rsidP="00916A18">
            <w:pPr>
              <w:spacing w:before="100" w:beforeAutospacing="1" w:after="100" w:afterAutospacing="1" w:line="240" w:lineRule="auto"/>
              <w:jc w:val="center"/>
              <w:outlineLvl w:val="0"/>
              <w:rPr>
                <w:rFonts w:ascii="Trebuchet MS" w:eastAsia="Times New Roman" w:hAnsi="Trebuchet MS" w:cs="Times New Roman"/>
                <w:b/>
                <w:bCs/>
                <w:color w:val="004080"/>
                <w:kern w:val="36"/>
                <w:sz w:val="45"/>
                <w:szCs w:val="45"/>
                <w:lang w:eastAsia="es-CR"/>
              </w:rPr>
            </w:pPr>
          </w:p>
          <w:p w:rsidR="00916A18" w:rsidRPr="00916A18" w:rsidRDefault="00916A18" w:rsidP="00916A18">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16A18">
              <w:rPr>
                <w:rFonts w:ascii="Trebuchet MS" w:eastAsia="Times New Roman" w:hAnsi="Trebuchet MS" w:cs="Times New Roman"/>
                <w:b/>
                <w:bCs/>
                <w:color w:val="004080"/>
                <w:kern w:val="36"/>
                <w:sz w:val="45"/>
                <w:szCs w:val="45"/>
                <w:lang w:eastAsia="es-CR"/>
              </w:rPr>
              <w:t>TARIFAS 2010</w:t>
            </w:r>
          </w:p>
          <w:tbl>
            <w:tblPr>
              <w:tblW w:w="0" w:type="auto"/>
              <w:tblCellSpacing w:w="7" w:type="dxa"/>
              <w:shd w:val="clear" w:color="auto" w:fill="CCCC99"/>
              <w:tblCellMar>
                <w:top w:w="30" w:type="dxa"/>
                <w:left w:w="30" w:type="dxa"/>
                <w:bottom w:w="30" w:type="dxa"/>
                <w:right w:w="30" w:type="dxa"/>
              </w:tblCellMar>
              <w:tblLook w:val="04A0"/>
            </w:tblPr>
            <w:tblGrid>
              <w:gridCol w:w="3193"/>
              <w:gridCol w:w="2024"/>
              <w:gridCol w:w="2024"/>
              <w:gridCol w:w="1969"/>
            </w:tblGrid>
            <w:tr w:rsidR="00916A18" w:rsidRPr="00916A18">
              <w:trPr>
                <w:tblCellSpacing w:w="7" w:type="dxa"/>
              </w:trPr>
              <w:tc>
                <w:tcPr>
                  <w:tcW w:w="3750" w:type="dxa"/>
                  <w:shd w:val="clear" w:color="auto" w:fill="FFFFFF"/>
                  <w:vAlign w:val="center"/>
                  <w:hideMark/>
                </w:tcPr>
                <w:p w:rsidR="00916A18" w:rsidRPr="00916A18" w:rsidRDefault="00916A18" w:rsidP="00916A18">
                  <w:pPr>
                    <w:spacing w:after="0" w:line="240" w:lineRule="auto"/>
                    <w:jc w:val="center"/>
                    <w:rPr>
                      <w:rFonts w:ascii="Times New Roman" w:eastAsia="Times New Roman" w:hAnsi="Times New Roman" w:cs="Times New Roman"/>
                      <w:b/>
                      <w:bCs/>
                      <w:sz w:val="24"/>
                      <w:szCs w:val="24"/>
                      <w:lang w:eastAsia="es-CR"/>
                    </w:rPr>
                  </w:pPr>
                  <w:proofErr w:type="spellStart"/>
                  <w:r w:rsidRPr="00916A18">
                    <w:rPr>
                      <w:rFonts w:ascii="Verdana" w:eastAsia="Times New Roman" w:hAnsi="Verdana" w:cs="Times New Roman"/>
                      <w:b/>
                      <w:bCs/>
                      <w:sz w:val="20"/>
                      <w:lang w:eastAsia="es-CR"/>
                    </w:rPr>
                    <w:t>Description</w:t>
                  </w:r>
                  <w:proofErr w:type="spellEnd"/>
                  <w:r w:rsidRPr="00916A18">
                    <w:rPr>
                      <w:rFonts w:ascii="Verdana" w:eastAsia="Times New Roman" w:hAnsi="Verdana" w:cs="Times New Roman"/>
                      <w:b/>
                      <w:bCs/>
                      <w:sz w:val="20"/>
                      <w:lang w:eastAsia="es-CR"/>
                    </w:rPr>
                    <w:t xml:space="preserve"> / </w:t>
                  </w:r>
                  <w:proofErr w:type="spellStart"/>
                  <w:r w:rsidRPr="00916A18">
                    <w:rPr>
                      <w:rFonts w:ascii="Verdana" w:eastAsia="Times New Roman" w:hAnsi="Verdana" w:cs="Times New Roman"/>
                      <w:b/>
                      <w:bCs/>
                      <w:sz w:val="20"/>
                      <w:lang w:eastAsia="es-CR"/>
                    </w:rPr>
                    <w:t>Season</w:t>
                  </w:r>
                  <w:proofErr w:type="spellEnd"/>
                </w:p>
              </w:tc>
              <w:tc>
                <w:tcPr>
                  <w:tcW w:w="2250" w:type="dxa"/>
                  <w:shd w:val="clear" w:color="auto" w:fill="008000"/>
                  <w:vAlign w:val="center"/>
                  <w:hideMark/>
                </w:tcPr>
                <w:p w:rsidR="00916A18" w:rsidRPr="00916A18" w:rsidRDefault="00916A18" w:rsidP="00916A18">
                  <w:pPr>
                    <w:spacing w:after="0" w:line="240" w:lineRule="auto"/>
                    <w:jc w:val="center"/>
                    <w:rPr>
                      <w:rFonts w:ascii="Times New Roman" w:eastAsia="Times New Roman" w:hAnsi="Times New Roman" w:cs="Times New Roman"/>
                      <w:b/>
                      <w:bCs/>
                      <w:sz w:val="24"/>
                      <w:szCs w:val="24"/>
                      <w:lang w:eastAsia="es-CR"/>
                    </w:rPr>
                  </w:pPr>
                  <w:r w:rsidRPr="00916A18">
                    <w:rPr>
                      <w:rFonts w:ascii="Verdana" w:eastAsia="Times New Roman" w:hAnsi="Verdana" w:cs="Times New Roman"/>
                      <w:b/>
                      <w:bCs/>
                      <w:color w:val="FFFFFF"/>
                      <w:sz w:val="20"/>
                      <w:lang w:eastAsia="es-CR"/>
                    </w:rPr>
                    <w:t>Temporada Verde</w:t>
                  </w:r>
                  <w:r w:rsidRPr="00916A18">
                    <w:rPr>
                      <w:rFonts w:ascii="Verdana" w:eastAsia="Times New Roman" w:hAnsi="Verdana" w:cs="Times New Roman"/>
                      <w:b/>
                      <w:bCs/>
                      <w:color w:val="FFFFFF"/>
                      <w:sz w:val="20"/>
                      <w:szCs w:val="20"/>
                      <w:lang w:eastAsia="es-CR"/>
                    </w:rPr>
                    <w:br/>
                    <w:t xml:space="preserve">Mayo 01 a </w:t>
                  </w:r>
                  <w:r w:rsidRPr="00916A18">
                    <w:rPr>
                      <w:rFonts w:ascii="Verdana" w:eastAsia="Times New Roman" w:hAnsi="Verdana" w:cs="Times New Roman"/>
                      <w:b/>
                      <w:bCs/>
                      <w:color w:val="FFFFFF"/>
                      <w:sz w:val="20"/>
                      <w:szCs w:val="20"/>
                      <w:lang w:eastAsia="es-CR"/>
                    </w:rPr>
                    <w:br/>
                    <w:t>Noviembre 30</w:t>
                  </w:r>
                </w:p>
              </w:tc>
              <w:tc>
                <w:tcPr>
                  <w:tcW w:w="2250" w:type="dxa"/>
                  <w:shd w:val="clear" w:color="auto" w:fill="006699"/>
                  <w:vAlign w:val="center"/>
                  <w:hideMark/>
                </w:tcPr>
                <w:p w:rsidR="00916A18" w:rsidRPr="00916A18" w:rsidRDefault="00916A18" w:rsidP="00916A18">
                  <w:pPr>
                    <w:spacing w:after="0" w:line="240" w:lineRule="auto"/>
                    <w:jc w:val="center"/>
                    <w:rPr>
                      <w:rFonts w:ascii="Times New Roman" w:eastAsia="Times New Roman" w:hAnsi="Times New Roman" w:cs="Times New Roman"/>
                      <w:b/>
                      <w:bCs/>
                      <w:sz w:val="24"/>
                      <w:szCs w:val="24"/>
                      <w:lang w:eastAsia="es-CR"/>
                    </w:rPr>
                  </w:pPr>
                  <w:r w:rsidRPr="00916A18">
                    <w:rPr>
                      <w:rFonts w:ascii="Verdana" w:eastAsia="Times New Roman" w:hAnsi="Verdana" w:cs="Times New Roman"/>
                      <w:b/>
                      <w:bCs/>
                      <w:color w:val="FFFFFF"/>
                      <w:sz w:val="20"/>
                      <w:lang w:eastAsia="es-CR"/>
                    </w:rPr>
                    <w:t>Temporada Alta</w:t>
                  </w:r>
                  <w:r w:rsidRPr="00916A18">
                    <w:rPr>
                      <w:rFonts w:ascii="Verdana" w:eastAsia="Times New Roman" w:hAnsi="Verdana" w:cs="Times New Roman"/>
                      <w:b/>
                      <w:bCs/>
                      <w:color w:val="FFFFFF"/>
                      <w:sz w:val="20"/>
                      <w:szCs w:val="20"/>
                      <w:lang w:eastAsia="es-CR"/>
                    </w:rPr>
                    <w:br/>
                    <w:t>Diciembre 01 a Abril 30</w:t>
                  </w:r>
                </w:p>
              </w:tc>
              <w:tc>
                <w:tcPr>
                  <w:tcW w:w="2265" w:type="dxa"/>
                  <w:shd w:val="clear" w:color="auto" w:fill="003366"/>
                  <w:vAlign w:val="center"/>
                  <w:hideMark/>
                </w:tcPr>
                <w:p w:rsidR="00916A18" w:rsidRPr="00916A18" w:rsidRDefault="00916A18" w:rsidP="00916A18">
                  <w:pPr>
                    <w:spacing w:after="0" w:line="240" w:lineRule="auto"/>
                    <w:jc w:val="center"/>
                    <w:rPr>
                      <w:rFonts w:ascii="Times New Roman" w:eastAsia="Times New Roman" w:hAnsi="Times New Roman" w:cs="Times New Roman"/>
                      <w:b/>
                      <w:bCs/>
                      <w:sz w:val="24"/>
                      <w:szCs w:val="24"/>
                      <w:lang w:eastAsia="es-CR"/>
                    </w:rPr>
                  </w:pPr>
                  <w:r w:rsidRPr="00916A18">
                    <w:rPr>
                      <w:rFonts w:ascii="Verdana" w:eastAsia="Times New Roman" w:hAnsi="Verdana" w:cs="Times New Roman"/>
                      <w:b/>
                      <w:bCs/>
                      <w:color w:val="FFFFFF"/>
                      <w:sz w:val="20"/>
                      <w:lang w:eastAsia="es-CR"/>
                    </w:rPr>
                    <w:t xml:space="preserve">Navidad, </w:t>
                  </w:r>
                  <w:proofErr w:type="spellStart"/>
                  <w:r w:rsidRPr="00916A18">
                    <w:rPr>
                      <w:rFonts w:ascii="Verdana" w:eastAsia="Times New Roman" w:hAnsi="Verdana" w:cs="Times New Roman"/>
                      <w:b/>
                      <w:bCs/>
                      <w:color w:val="FFFFFF"/>
                      <w:sz w:val="20"/>
                      <w:lang w:eastAsia="es-CR"/>
                    </w:rPr>
                    <w:t>Anño</w:t>
                  </w:r>
                  <w:proofErr w:type="spellEnd"/>
                  <w:r w:rsidRPr="00916A18">
                    <w:rPr>
                      <w:rFonts w:ascii="Verdana" w:eastAsia="Times New Roman" w:hAnsi="Verdana" w:cs="Times New Roman"/>
                      <w:b/>
                      <w:bCs/>
                      <w:color w:val="FFFFFF"/>
                      <w:sz w:val="20"/>
                      <w:lang w:eastAsia="es-CR"/>
                    </w:rPr>
                    <w:t xml:space="preserve"> Nuevo, Semana Santa** </w:t>
                  </w:r>
                </w:p>
              </w:tc>
            </w:tr>
            <w:tr w:rsidR="00916A18" w:rsidRPr="00916A18">
              <w:trPr>
                <w:tblCellSpacing w:w="7" w:type="dxa"/>
              </w:trPr>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b/>
                      <w:bCs/>
                      <w:sz w:val="20"/>
                      <w:lang w:eastAsia="es-CR"/>
                    </w:rPr>
                    <w:t>Estándar</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$69</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$95</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$105</w:t>
                  </w:r>
                </w:p>
              </w:tc>
            </w:tr>
            <w:tr w:rsidR="00916A18" w:rsidRPr="00916A18">
              <w:trPr>
                <w:tblCellSpacing w:w="7" w:type="dxa"/>
              </w:trPr>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b/>
                      <w:bCs/>
                      <w:sz w:val="20"/>
                      <w:lang w:eastAsia="es-CR"/>
                    </w:rPr>
                    <w:t>Studio</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$89</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$120</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$130</w:t>
                  </w:r>
                </w:p>
              </w:tc>
            </w:tr>
            <w:tr w:rsidR="00916A18" w:rsidRPr="00916A18">
              <w:trPr>
                <w:tblCellSpacing w:w="7" w:type="dxa"/>
              </w:trPr>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b/>
                      <w:bCs/>
                      <w:sz w:val="20"/>
                      <w:lang w:eastAsia="es-CR"/>
                    </w:rPr>
                    <w:t>Studio</w:t>
                  </w:r>
                  <w:r w:rsidRPr="00916A18">
                    <w:rPr>
                      <w:rFonts w:ascii="Verdana" w:eastAsia="Times New Roman" w:hAnsi="Verdana" w:cs="Times New Roman"/>
                      <w:sz w:val="20"/>
                      <w:szCs w:val="20"/>
                      <w:lang w:eastAsia="es-CR"/>
                    </w:rPr>
                    <w:t xml:space="preserve"> - Hasta 3 huéspedes</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$99</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$130</w:t>
                  </w:r>
                </w:p>
              </w:tc>
              <w:tc>
                <w:tcPr>
                  <w:tcW w:w="0" w:type="auto"/>
                  <w:shd w:val="clear" w:color="auto" w:fill="FFFFFF"/>
                  <w:vAlign w:val="center"/>
                  <w:hideMark/>
                </w:tcPr>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$140</w:t>
                  </w:r>
                </w:p>
              </w:tc>
            </w:tr>
            <w:tr w:rsidR="00916A18" w:rsidRPr="00916A18">
              <w:trPr>
                <w:tblCellSpacing w:w="7" w:type="dxa"/>
              </w:trPr>
              <w:tc>
                <w:tcPr>
                  <w:tcW w:w="0" w:type="auto"/>
                  <w:shd w:val="clear" w:color="auto" w:fill="FFFFFF"/>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b/>
                      <w:bCs/>
                      <w:sz w:val="20"/>
                      <w:lang w:eastAsia="es-CR"/>
                    </w:rPr>
                    <w:t>Apartamento</w:t>
                  </w:r>
                </w:p>
              </w:tc>
              <w:tc>
                <w:tcPr>
                  <w:tcW w:w="0" w:type="auto"/>
                  <w:shd w:val="clear" w:color="auto" w:fill="FFFFFF"/>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$120</w:t>
                  </w:r>
                </w:p>
              </w:tc>
              <w:tc>
                <w:tcPr>
                  <w:tcW w:w="0" w:type="auto"/>
                  <w:shd w:val="clear" w:color="auto" w:fill="FFFFFF"/>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$150</w:t>
                  </w:r>
                </w:p>
              </w:tc>
              <w:tc>
                <w:tcPr>
                  <w:tcW w:w="0" w:type="auto"/>
                  <w:shd w:val="clear" w:color="auto" w:fill="FFFFFF"/>
                  <w:vAlign w:val="center"/>
                  <w:hideMark/>
                </w:tcPr>
                <w:p w:rsidR="00916A18" w:rsidRPr="00916A18" w:rsidRDefault="00916A18" w:rsidP="00916A18">
                  <w:pPr>
                    <w:spacing w:after="0"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$190</w:t>
                  </w:r>
                </w:p>
              </w:tc>
            </w:tr>
          </w:tbl>
          <w:p w:rsidR="00916A18" w:rsidRPr="00916A18" w:rsidRDefault="00916A18" w:rsidP="00916A18">
            <w:pPr>
              <w:spacing w:after="0" w:line="240" w:lineRule="auto"/>
              <w:rPr>
                <w:rFonts w:ascii="Times New Roman" w:eastAsia="Times New Roman" w:hAnsi="Times New Roman" w:cs="Times New Roman"/>
                <w:sz w:val="24"/>
                <w:szCs w:val="24"/>
                <w:lang w:eastAsia="es-CR"/>
              </w:rPr>
            </w:pPr>
          </w:p>
          <w:p w:rsidR="00916A18" w:rsidRPr="00916A18" w:rsidRDefault="00916A18" w:rsidP="00916A18">
            <w:p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b/>
                <w:bCs/>
                <w:color w:val="FF0000"/>
                <w:sz w:val="20"/>
                <w:lang w:eastAsia="es-CR"/>
              </w:rPr>
              <w:t>NOTAS:</w:t>
            </w:r>
          </w:p>
          <w:p w:rsidR="00916A18" w:rsidRPr="00916A18" w:rsidRDefault="00916A18" w:rsidP="00916A1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Las tarifas no incluyen impuestos locales (13%).</w:t>
            </w:r>
            <w:r w:rsidRPr="00916A18">
              <w:rPr>
                <w:rFonts w:ascii="Times New Roman" w:eastAsia="Times New Roman" w:hAnsi="Times New Roman" w:cs="Times New Roman"/>
                <w:sz w:val="24"/>
                <w:szCs w:val="24"/>
                <w:lang w:eastAsia="es-CR"/>
              </w:rPr>
              <w:t xml:space="preserve"> </w:t>
            </w:r>
          </w:p>
          <w:p w:rsidR="00916A18" w:rsidRPr="00916A18" w:rsidRDefault="00916A18" w:rsidP="00916A1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Las tarifas incluyen desayuno.</w:t>
            </w:r>
            <w:r w:rsidRPr="00916A18">
              <w:rPr>
                <w:rFonts w:ascii="Times New Roman" w:eastAsia="Times New Roman" w:hAnsi="Times New Roman" w:cs="Times New Roman"/>
                <w:sz w:val="24"/>
                <w:szCs w:val="24"/>
                <w:lang w:eastAsia="es-CR"/>
              </w:rPr>
              <w:t xml:space="preserve"> </w:t>
            </w:r>
          </w:p>
          <w:p w:rsidR="00916A18" w:rsidRPr="00916A18" w:rsidRDefault="00916A18" w:rsidP="00916A1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Las tarifas se basan en ocupación doble excepto el Studio </w:t>
            </w:r>
            <w:proofErr w:type="spellStart"/>
            <w:r w:rsidRPr="00916A18">
              <w:rPr>
                <w:rFonts w:ascii="Verdana" w:eastAsia="Times New Roman" w:hAnsi="Verdana" w:cs="Times New Roman"/>
                <w:sz w:val="20"/>
                <w:szCs w:val="20"/>
                <w:lang w:eastAsia="es-CR"/>
              </w:rPr>
              <w:t>Apartment</w:t>
            </w:r>
            <w:r w:rsidRPr="00916A18">
              <w:rPr>
                <w:rFonts w:ascii="Times New Roman" w:eastAsia="Times New Roman" w:hAnsi="Times New Roman" w:cs="Times New Roman"/>
                <w:sz w:val="24"/>
                <w:szCs w:val="24"/>
                <w:lang w:eastAsia="es-CR"/>
              </w:rPr>
              <w:t>o</w:t>
            </w:r>
            <w:proofErr w:type="spellEnd"/>
            <w:r w:rsidRPr="00916A18">
              <w:rPr>
                <w:rFonts w:ascii="Times New Roman" w:eastAsia="Times New Roman" w:hAnsi="Times New Roman" w:cs="Times New Roman"/>
                <w:sz w:val="24"/>
                <w:szCs w:val="24"/>
                <w:lang w:eastAsia="es-CR"/>
              </w:rPr>
              <w:t xml:space="preserve"> </w:t>
            </w:r>
          </w:p>
          <w:p w:rsidR="00916A18" w:rsidRPr="00916A18" w:rsidRDefault="00916A18" w:rsidP="00916A1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Niños menores de 12 años compartiendo habitación con sus padres sin cargo.</w:t>
            </w:r>
            <w:r w:rsidRPr="00916A18">
              <w:rPr>
                <w:rFonts w:ascii="Times New Roman" w:eastAsia="Times New Roman" w:hAnsi="Times New Roman" w:cs="Times New Roman"/>
                <w:sz w:val="24"/>
                <w:szCs w:val="24"/>
                <w:lang w:eastAsia="es-CR"/>
              </w:rPr>
              <w:t xml:space="preserve"> </w:t>
            </w:r>
          </w:p>
          <w:p w:rsidR="00916A18" w:rsidRPr="00916A18" w:rsidRDefault="00916A18" w:rsidP="00916A1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16A18">
              <w:rPr>
                <w:rFonts w:ascii="Verdana" w:eastAsia="Times New Roman" w:hAnsi="Verdana" w:cs="Times New Roman"/>
                <w:sz w:val="20"/>
                <w:szCs w:val="20"/>
                <w:lang w:eastAsia="es-CR"/>
              </w:rPr>
              <w:t xml:space="preserve">** Las tarifas </w:t>
            </w:r>
            <w:proofErr w:type="spellStart"/>
            <w:r w:rsidRPr="00916A18">
              <w:rPr>
                <w:rFonts w:ascii="Verdana" w:eastAsia="Times New Roman" w:hAnsi="Verdana" w:cs="Times New Roman"/>
                <w:sz w:val="20"/>
                <w:szCs w:val="20"/>
                <w:lang w:eastAsia="es-CR"/>
              </w:rPr>
              <w:t>estan</w:t>
            </w:r>
            <w:proofErr w:type="spellEnd"/>
            <w:r w:rsidRPr="00916A18">
              <w:rPr>
                <w:rFonts w:ascii="Verdana" w:eastAsia="Times New Roman" w:hAnsi="Verdana" w:cs="Times New Roman"/>
                <w:sz w:val="20"/>
                <w:szCs w:val="20"/>
                <w:lang w:eastAsia="es-CR"/>
              </w:rPr>
              <w:t xml:space="preserve"> sujetas a cambios sin previo aviso **</w:t>
            </w:r>
            <w:r w:rsidRPr="00916A1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8447A"/>
    <w:multiLevelType w:val="multilevel"/>
    <w:tmpl w:val="FE84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16A18"/>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5AB2"/>
    <w:rsid w:val="00851CAB"/>
    <w:rsid w:val="008525B7"/>
    <w:rsid w:val="0085734C"/>
    <w:rsid w:val="008678CB"/>
    <w:rsid w:val="00875EFE"/>
    <w:rsid w:val="00897233"/>
    <w:rsid w:val="008C3D1E"/>
    <w:rsid w:val="008D5963"/>
    <w:rsid w:val="008E2BDA"/>
    <w:rsid w:val="008F3DFF"/>
    <w:rsid w:val="008F55BF"/>
    <w:rsid w:val="00916A18"/>
    <w:rsid w:val="00932548"/>
    <w:rsid w:val="00943DCB"/>
    <w:rsid w:val="00952AA5"/>
    <w:rsid w:val="00954E64"/>
    <w:rsid w:val="009622E9"/>
    <w:rsid w:val="009A6B4E"/>
    <w:rsid w:val="00A03841"/>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5A6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916A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6A18"/>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916A1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16A18"/>
    <w:rPr>
      <w:b/>
      <w:bCs/>
    </w:rPr>
  </w:style>
  <w:style w:type="paragraph" w:styleId="Textodeglobo">
    <w:name w:val="Balloon Text"/>
    <w:basedOn w:val="Normal"/>
    <w:link w:val="TextodegloboCar"/>
    <w:uiPriority w:val="99"/>
    <w:semiHidden/>
    <w:unhideWhenUsed/>
    <w:rsid w:val="00916A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6A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2202</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2010-08-09T21:14:00Z</dcterms:created>
  <dcterms:modified xsi:type="dcterms:W3CDTF">2010-08-09T21:15:00Z</dcterms:modified>
</cp:coreProperties>
</file>